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F3513AA" w14:textId="021CCFF3" w:rsidR="0047324A" w:rsidRDefault="00B407FC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324B92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</w:p>
    <w:p w14:paraId="16EB4546" w14:textId="2DB0B5A4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F6AFF56" w:rsidR="00527FC7" w:rsidRPr="00045FF5" w:rsidRDefault="00527FC7" w:rsidP="00045FF5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07FB7">
              <w:rPr>
                <w:rFonts w:ascii="Tahoma" w:hAnsi="Tahoma" w:cs="Tahoma"/>
              </w:rPr>
              <w:t xml:space="preserve">Mayra </w:t>
            </w:r>
            <w:r w:rsidR="00F07FB7">
              <w:rPr>
                <w:rFonts w:ascii="Tahoma" w:hAnsi="Tahoma" w:cs="Tahoma"/>
              </w:rPr>
              <w:t>Zaldívar</w:t>
            </w:r>
            <w:r w:rsidR="00F07FB7">
              <w:rPr>
                <w:rFonts w:ascii="Tahoma" w:hAnsi="Tahoma" w:cs="Tahoma"/>
              </w:rPr>
              <w:t xml:space="preserve"> Moreno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47324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FF32C79" w14:textId="506EDDE2" w:rsidR="00F07FB7" w:rsidRPr="00F07FB7" w:rsidRDefault="00F07FB7" w:rsidP="00F07FB7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F07FB7">
              <w:rPr>
                <w:rFonts w:ascii="Tahoma" w:eastAsia="Calibri" w:hAnsi="Tahoma" w:cs="Tahoma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F07FB7">
              <w:rPr>
                <w:rFonts w:ascii="Tahoma" w:eastAsia="Calibri" w:hAnsi="Tahoma" w:cs="Tahoma"/>
                <w:szCs w:val="24"/>
              </w:rPr>
              <w:t xml:space="preserve">licenciatura en </w:t>
            </w:r>
            <w:r w:rsidRPr="00F07FB7">
              <w:rPr>
                <w:rFonts w:ascii="Tahoma" w:eastAsia="Calibri" w:hAnsi="Tahoma" w:cs="Tahoma"/>
                <w:szCs w:val="24"/>
              </w:rPr>
              <w:t>sociología</w:t>
            </w:r>
          </w:p>
          <w:p w14:paraId="5EFE23C7" w14:textId="77777777" w:rsidR="00F07FB7" w:rsidRPr="00F07FB7" w:rsidRDefault="00F07FB7" w:rsidP="00F07FB7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F07FB7">
              <w:rPr>
                <w:rFonts w:ascii="Tahoma" w:eastAsia="Calibri" w:hAnsi="Tahoma" w:cs="Tahoma"/>
                <w:szCs w:val="24"/>
              </w:rPr>
              <w:t>Periodo:79*82</w:t>
            </w:r>
          </w:p>
          <w:p w14:paraId="56AF7304" w14:textId="48430357" w:rsidR="00F07FB7" w:rsidRPr="00F07FB7" w:rsidRDefault="00F07FB7" w:rsidP="00F07FB7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F07FB7">
              <w:rPr>
                <w:rFonts w:ascii="Tahoma" w:eastAsia="Calibri" w:hAnsi="Tahoma" w:cs="Tahoma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F07FB7">
              <w:rPr>
                <w:rFonts w:ascii="Tahoma" w:eastAsia="Calibri" w:hAnsi="Tahoma" w:cs="Tahoma"/>
                <w:szCs w:val="24"/>
              </w:rPr>
              <w:t>UNAM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45FF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3A76F54" w14:textId="0C2DC788" w:rsidR="00F07FB7" w:rsidRPr="00F07FB7" w:rsidRDefault="00F07FB7" w:rsidP="00F07FB7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F07FB7">
              <w:rPr>
                <w:rFonts w:ascii="Tahoma" w:eastAsia="Calibri" w:hAnsi="Tahoma" w:cs="Tahoma"/>
              </w:rPr>
              <w:t>Empresa</w:t>
            </w:r>
            <w:r w:rsidRPr="00F07FB7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F07FB7">
              <w:rPr>
                <w:rFonts w:ascii="Tahoma" w:eastAsia="Calibri" w:hAnsi="Tahoma" w:cs="Tahoma"/>
                <w:szCs w:val="24"/>
              </w:rPr>
              <w:t>IEC</w:t>
            </w:r>
          </w:p>
          <w:p w14:paraId="2966CF1F" w14:textId="77777777" w:rsidR="00F07FB7" w:rsidRPr="00F07FB7" w:rsidRDefault="00F07FB7" w:rsidP="00F07FB7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F07FB7">
              <w:rPr>
                <w:rFonts w:ascii="Tahoma" w:eastAsia="Calibri" w:hAnsi="Tahoma" w:cs="Tahoma"/>
              </w:rPr>
              <w:t>Periodo</w:t>
            </w:r>
            <w:r w:rsidRPr="00F07FB7">
              <w:rPr>
                <w:rFonts w:ascii="Tahoma" w:eastAsia="Calibri" w:hAnsi="Tahoma" w:cs="Tahoma"/>
                <w:szCs w:val="24"/>
              </w:rPr>
              <w:t>:2024</w:t>
            </w:r>
          </w:p>
          <w:p w14:paraId="6824976D" w14:textId="534C7682" w:rsidR="00F07FB7" w:rsidRPr="00F07FB7" w:rsidRDefault="00F07FB7" w:rsidP="00F07FB7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F07FB7">
              <w:rPr>
                <w:rFonts w:ascii="Tahoma" w:eastAsia="Calibri" w:hAnsi="Tahoma" w:cs="Tahoma"/>
              </w:rPr>
              <w:t>Cargo</w:t>
            </w:r>
            <w:r w:rsidRPr="00F07FB7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F07FB7">
              <w:rPr>
                <w:rFonts w:ascii="Tahoma" w:eastAsia="Calibri" w:hAnsi="Tahoma" w:cs="Tahoma"/>
                <w:szCs w:val="24"/>
              </w:rPr>
              <w:t>Supervisora</w:t>
            </w:r>
          </w:p>
          <w:p w14:paraId="09F05F26" w14:textId="488206F2" w:rsidR="006F7B42" w:rsidRPr="00AA1544" w:rsidRDefault="006F7B42" w:rsidP="006F7B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18D7" w14:textId="77777777" w:rsidR="00454466" w:rsidRDefault="00454466" w:rsidP="00527FC7">
      <w:pPr>
        <w:spacing w:after="0" w:line="240" w:lineRule="auto"/>
      </w:pPr>
      <w:r>
        <w:separator/>
      </w:r>
    </w:p>
  </w:endnote>
  <w:endnote w:type="continuationSeparator" w:id="0">
    <w:p w14:paraId="2DAB6A7A" w14:textId="77777777" w:rsidR="00454466" w:rsidRDefault="0045446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EA341" w14:textId="77777777" w:rsidR="00454466" w:rsidRDefault="00454466" w:rsidP="00527FC7">
      <w:pPr>
        <w:spacing w:after="0" w:line="240" w:lineRule="auto"/>
      </w:pPr>
      <w:r>
        <w:separator/>
      </w:r>
    </w:p>
  </w:footnote>
  <w:footnote w:type="continuationSeparator" w:id="0">
    <w:p w14:paraId="0FB01226" w14:textId="77777777" w:rsidR="00454466" w:rsidRDefault="0045446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FF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4466"/>
    <w:rsid w:val="00457492"/>
    <w:rsid w:val="0047324A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6F7B42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07FC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7C4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07FB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2025-06-02T16:12:00Z</dcterms:created>
  <dcterms:modified xsi:type="dcterms:W3CDTF">2025-06-02T16:12:00Z</dcterms:modified>
</cp:coreProperties>
</file>